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1.png" ContentType="image/png"/>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b/>
          <w:b/>
          <w:bCs/>
          <w:sz w:val="26"/>
          <w:szCs w:val="26"/>
        </w:rPr>
      </w:pPr>
      <w:r>
        <w:rPr>
          <w:b/>
          <w:bCs/>
          <w:sz w:val="26"/>
          <w:szCs w:val="26"/>
        </w:rPr>
        <w:t>CS60045: Artificial Intelligence Assignment 1</w:t>
      </w:r>
    </w:p>
    <w:p>
      <w:pPr>
        <w:pStyle w:val="Normal"/>
        <w:jc w:val="center"/>
        <w:rPr>
          <w:b/>
          <w:b/>
          <w:bCs/>
          <w:sz w:val="26"/>
          <w:szCs w:val="26"/>
        </w:rPr>
      </w:pPr>
      <w:r>
        <w:rPr>
          <w:b/>
          <w:bCs/>
          <w:sz w:val="26"/>
          <w:szCs w:val="26"/>
        </w:rPr>
      </w:r>
    </w:p>
    <w:p>
      <w:pPr>
        <w:pStyle w:val="Normal"/>
        <w:jc w:val="left"/>
        <w:rPr/>
      </w:pPr>
      <w:r>
        <w:rPr>
          <w:b w:val="false"/>
          <w:bCs w:val="false"/>
          <w:sz w:val="26"/>
          <w:szCs w:val="26"/>
        </w:rPr>
        <w:t>Name: Sushovan Mandal</w:t>
        <w:tab/>
        <w:tab/>
        <w:tab/>
        <w:tab/>
        <w:tab/>
        <w:tab/>
        <w:t>Roll: 10CS10048</w:t>
      </w:r>
    </w:p>
    <w:p>
      <w:pPr>
        <w:pStyle w:val="Normal"/>
        <w:jc w:val="left"/>
        <w:rPr>
          <w:b w:val="false"/>
          <w:b w:val="false"/>
          <w:bCs w:val="false"/>
          <w:sz w:val="26"/>
          <w:szCs w:val="26"/>
        </w:rPr>
      </w:pPr>
      <w:r>
        <w:rPr>
          <w:b w:val="false"/>
          <w:bCs w:val="false"/>
          <w:sz w:val="26"/>
          <w:szCs w:val="26"/>
        </w:rPr>
        <mc:AlternateContent>
          <mc:Choice Requires="wps">
            <w:drawing>
              <wp:anchor behindDoc="0" distT="0" distB="0" distL="114300" distR="114300" simplePos="0" locked="0" layoutInCell="1" allowOverlap="1" relativeHeight="2">
                <wp:simplePos x="0" y="0"/>
                <wp:positionH relativeFrom="column">
                  <wp:posOffset>-47625</wp:posOffset>
                </wp:positionH>
                <wp:positionV relativeFrom="paragraph">
                  <wp:posOffset>53340</wp:posOffset>
                </wp:positionV>
                <wp:extent cx="4378960" cy="8890"/>
                <wp:effectExtent l="0" t="0" r="0" b="0"/>
                <wp:wrapNone/>
                <wp:docPr id="1" name=""/>
                <a:graphic xmlns:a="http://schemas.openxmlformats.org/drawingml/2006/main">
                  <a:graphicData uri="http://schemas.microsoft.com/office/word/2010/wordprocessingShape">
                    <wps:wsp>
                      <wps:cNvSpPr/>
                      <wps:spPr>
                        <a:xfrm>
                          <a:off x="0" y="0"/>
                          <a:ext cx="4378320" cy="4320"/>
                        </a:xfrm>
                        <a:prstGeom prst="line">
                          <a:avLst/>
                        </a:prstGeom>
                        <a:ln>
                          <a:solidFill>
                            <a:srgbClr val="000000"/>
                          </a:solidFill>
                        </a:ln>
                      </wps:spPr>
                      <wps:bodyPr/>
                    </wps:wsp>
                  </a:graphicData>
                </a:graphic>
              </wp:anchor>
            </w:drawing>
          </mc:Choice>
          <mc:Fallback>
            <w:pict>
              <v:line id="shape_0" from="-3.8pt,4.05pt" to="340.9pt,4.35pt" stroked="t" style="position:absolute">
                <v:stroke color="black" joinstyle="round" endcap="flat"/>
                <v:fill on="false" o:detectmouseclick="t"/>
              </v:line>
            </w:pict>
          </mc:Fallback>
        </mc:AlternateContent>
      </w:r>
    </w:p>
    <w:p>
      <w:pPr>
        <w:pStyle w:val="Normal"/>
        <w:jc w:val="left"/>
        <w:rPr>
          <w:b w:val="false"/>
          <w:b w:val="false"/>
          <w:bCs w:val="false"/>
          <w:sz w:val="26"/>
          <w:szCs w:val="26"/>
        </w:rPr>
      </w:pPr>
      <w:r>
        <w:rPr>
          <w:b w:val="false"/>
          <w:bCs w:val="false"/>
          <w:sz w:val="26"/>
          <w:szCs w:val="26"/>
        </w:rPr>
      </w:r>
    </w:p>
    <w:p>
      <w:pPr>
        <w:pStyle w:val="Normal"/>
        <w:jc w:val="left"/>
        <w:rPr>
          <w:b w:val="false"/>
          <w:b w:val="false"/>
          <w:bCs w:val="false"/>
          <w:sz w:val="26"/>
          <w:szCs w:val="26"/>
        </w:rPr>
      </w:pPr>
      <w:r>
        <w:rPr>
          <w:b w:val="false"/>
          <w:bCs w:val="false"/>
          <w:sz w:val="26"/>
          <w:szCs w:val="26"/>
        </w:rPr>
        <w:t>Q1:</w:t>
      </w:r>
    </w:p>
    <w:p>
      <w:pPr>
        <w:pStyle w:val="Normal"/>
        <w:jc w:val="left"/>
        <w:rPr/>
      </w:pPr>
      <w:r>
        <w:rPr/>
      </w:r>
    </w:p>
    <w:p>
      <w:pPr>
        <w:pStyle w:val="Normal"/>
        <w:jc w:val="left"/>
        <w:rPr>
          <w:rFonts w:ascii="arial;sans-serif" w:hAnsi="arial;sans-serif"/>
          <w:b w:val="false"/>
          <w:b w:val="false"/>
          <w:i w:val="false"/>
          <w:i w:val="false"/>
          <w:caps w:val="false"/>
          <w:smallCaps w:val="false"/>
          <w:color w:val="262626"/>
          <w:spacing w:val="0"/>
          <w:sz w:val="20"/>
        </w:rPr>
      </w:pPr>
      <w:r>
        <w:rPr>
          <w:rFonts w:ascii="arial;sans-serif" w:hAnsi="arial;sans-serif"/>
          <w:b w:val="false"/>
          <w:i w:val="false"/>
          <w:caps w:val="false"/>
          <w:smallCaps w:val="false"/>
          <w:color w:val="262626"/>
          <w:spacing w:val="0"/>
          <w:sz w:val="20"/>
        </w:rPr>
        <w:t>Mark want to design an Artificial System for music recommendation.</w:t>
      </w:r>
    </w:p>
    <w:p>
      <w:pPr>
        <w:pStyle w:val="Normal"/>
        <w:jc w:val="left"/>
        <w:rPr>
          <w:rFonts w:ascii="arial;sans-serif" w:hAnsi="arial;sans-serif"/>
          <w:b w:val="false"/>
          <w:b w:val="false"/>
          <w:i w:val="false"/>
          <w:i w:val="false"/>
          <w:caps w:val="false"/>
          <w:smallCaps w:val="false"/>
          <w:color w:val="262626"/>
          <w:spacing w:val="0"/>
          <w:sz w:val="20"/>
        </w:rPr>
      </w:pPr>
      <w:r>
        <w:rPr/>
        <w:br/>
      </w:r>
      <w:r>
        <w:rPr>
          <w:rFonts w:ascii="arial;sans-serif" w:hAnsi="arial;sans-serif"/>
          <w:b w:val="false"/>
          <w:i w:val="false"/>
          <w:caps w:val="false"/>
          <w:smallCaps w:val="false"/>
          <w:color w:val="262626"/>
          <w:spacing w:val="0"/>
          <w:sz w:val="20"/>
        </w:rPr>
        <w:t>1.List the PEAS for the system.</w:t>
      </w:r>
    </w:p>
    <w:p>
      <w:pPr>
        <w:pStyle w:val="Normal"/>
        <w:jc w:val="left"/>
        <w:rPr/>
      </w:pPr>
      <w:r>
        <w:rPr/>
      </w:r>
    </w:p>
    <w:tbl>
      <w:tblPr>
        <w:tblW w:w="9638" w:type="dxa"/>
        <w:jc w:val="left"/>
        <w:tblInd w:w="50"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48" w:type="dxa"/>
          <w:bottom w:w="55" w:type="dxa"/>
          <w:right w:w="55" w:type="dxa"/>
        </w:tblCellMar>
      </w:tblPr>
      <w:tblGrid>
        <w:gridCol w:w="9638"/>
      </w:tblGrid>
      <w:tr>
        <w:trPr>
          <w:trHeight w:val="1080" w:hRule="atLeast"/>
        </w:trPr>
        <w:tc>
          <w:tcPr>
            <w:tcW w:w="963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pPr>
            <w:r>
              <w:rPr/>
              <w:t xml:space="preserve">Performance Measure (P) : </w:t>
            </w:r>
            <w:r>
              <w:rPr/>
              <w:t>Precision and recall rate (Mean Squared error &amp; RMS error values)</w:t>
            </w:r>
            <w:r>
              <w:rPr/>
              <w:t xml:space="preserve">, </w:t>
            </w:r>
            <w:r>
              <w:rPr/>
              <w:t>recommender persistence, user demographics, robustness, trust, labelling, privacy, etc.</w:t>
            </w:r>
          </w:p>
          <w:p>
            <w:pPr>
              <w:pStyle w:val="TableContents"/>
              <w:jc w:val="left"/>
              <w:rPr/>
            </w:pPr>
            <w:r>
              <w:rPr/>
              <w:t>Environment (E) : Users</w:t>
            </w:r>
          </w:p>
          <w:p>
            <w:pPr>
              <w:pStyle w:val="TableContents"/>
              <w:jc w:val="left"/>
              <w:rPr/>
            </w:pPr>
            <w:r>
              <w:rPr/>
              <w:t>Actions Taken (A) : list of music recommendations for the user</w:t>
            </w:r>
          </w:p>
          <w:p>
            <w:pPr>
              <w:pStyle w:val="TableContents"/>
              <w:jc w:val="left"/>
              <w:rPr/>
            </w:pPr>
            <w:r>
              <w:rPr/>
              <w:t>Sensory inputs (S) : list of all music, tracks and genre of music liked and/or purchased by users, music browsing and listening history of users</w:t>
            </w:r>
          </w:p>
        </w:tc>
      </w:tr>
    </w:tbl>
    <w:p>
      <w:pPr>
        <w:pStyle w:val="Normal"/>
        <w:jc w:val="left"/>
        <w:rPr>
          <w:rFonts w:ascii="arial;sans-serif" w:hAnsi="arial;sans-serif"/>
          <w:b w:val="false"/>
          <w:b w:val="false"/>
          <w:i w:val="false"/>
          <w:i w:val="false"/>
          <w:caps w:val="false"/>
          <w:smallCaps w:val="false"/>
          <w:color w:val="262626"/>
          <w:spacing w:val="0"/>
          <w:sz w:val="20"/>
        </w:rPr>
      </w:pPr>
      <w:r>
        <w:rPr/>
        <w:br/>
        <w:br/>
      </w:r>
      <w:r>
        <w:rPr>
          <w:rFonts w:ascii="arial;sans-serif" w:hAnsi="arial;sans-serif"/>
          <w:b w:val="false"/>
          <w:i w:val="false"/>
          <w:caps w:val="false"/>
          <w:smallCaps w:val="false"/>
          <w:color w:val="262626"/>
          <w:spacing w:val="0"/>
          <w:sz w:val="20"/>
        </w:rPr>
        <w:t>2.Classify the environment for the system</w:t>
      </w:r>
      <w:r>
        <w:rPr/>
        <w:br/>
      </w:r>
      <w:bookmarkStart w:id="0" w:name="__DdeLink__44_736702377"/>
      <w:r>
        <w:rPr>
          <w:rFonts w:ascii="arial;sans-serif" w:hAnsi="arial;sans-serif"/>
          <w:b w:val="false"/>
          <w:i w:val="false"/>
          <w:caps w:val="false"/>
          <w:smallCaps w:val="false"/>
          <w:color w:val="262626"/>
          <w:spacing w:val="0"/>
          <w:sz w:val="20"/>
        </w:rPr>
        <w:t>Deterministicness</w:t>
      </w:r>
      <w:r>
        <w:rPr/>
        <w:br/>
      </w:r>
      <w:r>
        <w:rPr>
          <w:rFonts w:ascii="arial;sans-serif" w:hAnsi="arial;sans-serif"/>
          <w:b w:val="false"/>
          <w:i w:val="false"/>
          <w:caps w:val="false"/>
          <w:smallCaps w:val="false"/>
          <w:color w:val="262626"/>
          <w:spacing w:val="0"/>
          <w:sz w:val="20"/>
        </w:rPr>
        <w:t>Staticness</w:t>
      </w:r>
      <w:r>
        <w:rPr/>
        <w:br/>
      </w:r>
      <w:r>
        <w:rPr>
          <w:rFonts w:ascii="arial;sans-serif" w:hAnsi="arial;sans-serif"/>
          <w:b w:val="false"/>
          <w:i w:val="false"/>
          <w:caps w:val="false"/>
          <w:smallCaps w:val="false"/>
          <w:color w:val="262626"/>
          <w:spacing w:val="0"/>
          <w:sz w:val="20"/>
        </w:rPr>
        <w:t>Observability</w:t>
      </w:r>
      <w:r>
        <w:rPr/>
        <w:br/>
      </w:r>
      <w:bookmarkEnd w:id="0"/>
      <w:r>
        <w:rPr>
          <w:rFonts w:ascii="arial;sans-serif" w:hAnsi="arial;sans-serif"/>
          <w:b w:val="false"/>
          <w:i w:val="false"/>
          <w:caps w:val="false"/>
          <w:smallCaps w:val="false"/>
          <w:color w:val="262626"/>
          <w:spacing w:val="0"/>
          <w:sz w:val="20"/>
        </w:rPr>
        <w:t>Discreteness</w:t>
      </w:r>
    </w:p>
    <w:p>
      <w:pPr>
        <w:pStyle w:val="Normal"/>
        <w:jc w:val="left"/>
        <w:rPr/>
      </w:pPr>
      <w:r>
        <w:rPr/>
      </w:r>
    </w:p>
    <w:tbl>
      <w:tblPr>
        <w:tblW w:w="9638" w:type="dxa"/>
        <w:jc w:val="left"/>
        <w:tblInd w:w="50"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48" w:type="dxa"/>
          <w:bottom w:w="55" w:type="dxa"/>
          <w:right w:w="55" w:type="dxa"/>
        </w:tblCellMar>
      </w:tblPr>
      <w:tblGrid>
        <w:gridCol w:w="9638"/>
      </w:tblGrid>
      <w:tr>
        <w:trPr>
          <w:trHeight w:val="1245" w:hRule="atLeast"/>
        </w:trPr>
        <w:tc>
          <w:tcPr>
            <w:tcW w:w="963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Normal"/>
              <w:jc w:val="left"/>
              <w:rPr/>
            </w:pPr>
            <w:r>
              <w:rPr>
                <w:rFonts w:ascii="arial;sans-serif" w:hAnsi="arial;sans-serif"/>
                <w:b w:val="false"/>
                <w:i w:val="false"/>
                <w:caps w:val="false"/>
                <w:smallCaps w:val="false"/>
                <w:color w:val="262626"/>
                <w:spacing w:val="0"/>
                <w:sz w:val="20"/>
              </w:rPr>
              <w:t xml:space="preserve">Deterministicness : </w:t>
            </w:r>
            <w:r>
              <w:rPr>
                <w:rFonts w:ascii="arial;sans-serif" w:hAnsi="arial;sans-serif"/>
                <w:b w:val="false"/>
                <w:i w:val="false"/>
                <w:caps w:val="false"/>
                <w:smallCaps w:val="false"/>
                <w:color w:val="262626"/>
                <w:spacing w:val="0"/>
                <w:sz w:val="20"/>
              </w:rPr>
              <w:t>D</w:t>
            </w:r>
            <w:r>
              <w:rPr>
                <w:rFonts w:ascii="arial;sans-serif" w:hAnsi="arial;sans-serif"/>
                <w:b w:val="false"/>
                <w:i w:val="false"/>
                <w:caps w:val="false"/>
                <w:smallCaps w:val="false"/>
                <w:color w:val="262626"/>
                <w:spacing w:val="0"/>
                <w:sz w:val="20"/>
              </w:rPr>
              <w:t xml:space="preserve">eterministic Environment, because the </w:t>
            </w:r>
            <w:r>
              <w:rPr>
                <w:rFonts w:ascii="arial;sans-serif" w:hAnsi="arial;sans-serif"/>
                <w:b w:val="false"/>
                <w:i w:val="false"/>
                <w:caps w:val="false"/>
                <w:smallCaps w:val="false"/>
                <w:color w:val="262626"/>
                <w:spacing w:val="0"/>
                <w:sz w:val="20"/>
              </w:rPr>
              <w:t>agent'</w:t>
            </w:r>
            <w:r>
              <w:rPr>
                <w:rFonts w:ascii="arial;sans-serif" w:hAnsi="arial;sans-serif"/>
                <w:b w:val="false"/>
                <w:i w:val="false"/>
                <w:caps w:val="false"/>
                <w:smallCaps w:val="false"/>
                <w:color w:val="262626"/>
                <w:spacing w:val="0"/>
                <w:sz w:val="20"/>
              </w:rPr>
              <w:t xml:space="preserve">s actions (choices of products to display) determines the final appearance of the </w:t>
            </w:r>
            <w:r>
              <w:rPr>
                <w:rFonts w:ascii="arial;sans-serif" w:hAnsi="arial;sans-serif"/>
                <w:b w:val="false"/>
                <w:i w:val="false"/>
                <w:caps w:val="false"/>
                <w:smallCaps w:val="false"/>
                <w:color w:val="262626"/>
                <w:spacing w:val="0"/>
                <w:sz w:val="20"/>
              </w:rPr>
              <w:t>list</w:t>
            </w:r>
            <w:r>
              <w:rPr>
                <w:rFonts w:ascii="arial;sans-serif" w:hAnsi="arial;sans-serif"/>
                <w:b w:val="false"/>
                <w:i w:val="false"/>
                <w:caps w:val="false"/>
                <w:smallCaps w:val="false"/>
                <w:color w:val="262626"/>
                <w:spacing w:val="0"/>
                <w:sz w:val="20"/>
              </w:rPr>
              <w:t>.</w:t>
            </w:r>
          </w:p>
          <w:p>
            <w:pPr>
              <w:pStyle w:val="Normal"/>
              <w:jc w:val="left"/>
              <w:rPr/>
            </w:pPr>
            <w:r>
              <w:rPr/>
              <w:br/>
            </w:r>
            <w:r>
              <w:rPr>
                <w:rFonts w:ascii="arial;sans-serif" w:hAnsi="arial;sans-serif"/>
                <w:b w:val="false"/>
                <w:i w:val="false"/>
                <w:caps w:val="false"/>
                <w:smallCaps w:val="false"/>
                <w:color w:val="262626"/>
                <w:spacing w:val="0"/>
                <w:sz w:val="20"/>
              </w:rPr>
              <w:t xml:space="preserve">Staticness : </w:t>
            </w:r>
            <w:r>
              <w:rPr>
                <w:rFonts w:ascii="arial;sans-serif" w:hAnsi="arial;sans-serif"/>
                <w:b w:val="false"/>
                <w:i w:val="false"/>
                <w:caps w:val="false"/>
                <w:smallCaps w:val="false"/>
                <w:color w:val="262626"/>
                <w:spacing w:val="0"/>
                <w:sz w:val="20"/>
              </w:rPr>
              <w:t>Static</w:t>
            </w:r>
            <w:r>
              <w:rPr>
                <w:rFonts w:ascii="arial;sans-serif" w:hAnsi="arial;sans-serif"/>
                <w:b w:val="false"/>
                <w:i w:val="false"/>
                <w:caps w:val="false"/>
                <w:smallCaps w:val="false"/>
                <w:color w:val="262626"/>
                <w:spacing w:val="0"/>
                <w:sz w:val="20"/>
              </w:rPr>
              <w:t xml:space="preserve"> Environment, because the </w:t>
            </w:r>
            <w:r>
              <w:rPr>
                <w:rFonts w:ascii="arial;sans-serif" w:hAnsi="arial;sans-serif"/>
                <w:b w:val="false"/>
                <w:i w:val="false"/>
                <w:caps w:val="false"/>
                <w:smallCaps w:val="false"/>
                <w:color w:val="262626"/>
                <w:spacing w:val="0"/>
                <w:sz w:val="20"/>
              </w:rPr>
              <w:t>list</w:t>
            </w:r>
            <w:r>
              <w:rPr>
                <w:rFonts w:ascii="arial;sans-serif" w:hAnsi="arial;sans-serif"/>
                <w:b w:val="false"/>
                <w:i w:val="false"/>
                <w:caps w:val="false"/>
                <w:smallCaps w:val="false"/>
                <w:color w:val="262626"/>
                <w:spacing w:val="0"/>
                <w:sz w:val="20"/>
              </w:rPr>
              <w:t xml:space="preserve"> doesn't change while the </w:t>
            </w:r>
            <w:r>
              <w:rPr>
                <w:rFonts w:ascii="arial;sans-serif" w:hAnsi="arial;sans-serif"/>
                <w:b w:val="false"/>
                <w:i w:val="false"/>
                <w:caps w:val="false"/>
                <w:smallCaps w:val="false"/>
                <w:color w:val="262626"/>
                <w:spacing w:val="0"/>
                <w:sz w:val="20"/>
              </w:rPr>
              <w:t>agent</w:t>
            </w:r>
            <w:r>
              <w:rPr>
                <w:rFonts w:ascii="arial;sans-serif" w:hAnsi="arial;sans-serif"/>
                <w:b w:val="false"/>
                <w:i w:val="false"/>
                <w:caps w:val="false"/>
                <w:smallCaps w:val="false"/>
                <w:color w:val="262626"/>
                <w:spacing w:val="0"/>
                <w:sz w:val="20"/>
              </w:rPr>
              <w:t xml:space="preserve"> is calculating what to recommend. The content and history are all available before the </w:t>
            </w:r>
            <w:r>
              <w:rPr>
                <w:rFonts w:ascii="arial;sans-serif" w:hAnsi="arial;sans-serif"/>
                <w:b w:val="false"/>
                <w:i w:val="false"/>
                <w:caps w:val="false"/>
                <w:smallCaps w:val="false"/>
                <w:color w:val="262626"/>
                <w:spacing w:val="0"/>
                <w:sz w:val="20"/>
              </w:rPr>
              <w:t>agent</w:t>
            </w:r>
            <w:r>
              <w:rPr>
                <w:rFonts w:ascii="arial;sans-serif" w:hAnsi="arial;sans-serif"/>
                <w:b w:val="false"/>
                <w:i w:val="false"/>
                <w:caps w:val="false"/>
                <w:smallCaps w:val="false"/>
                <w:color w:val="262626"/>
                <w:spacing w:val="0"/>
                <w:sz w:val="20"/>
              </w:rPr>
              <w:t xml:space="preserve"> starts calculating.</w:t>
            </w:r>
          </w:p>
          <w:p>
            <w:pPr>
              <w:pStyle w:val="Normal"/>
              <w:jc w:val="left"/>
              <w:rPr/>
            </w:pPr>
            <w:r>
              <w:rPr/>
              <w:br/>
            </w:r>
            <w:r>
              <w:rPr>
                <w:rFonts w:ascii="arial;sans-serif" w:hAnsi="arial;sans-serif"/>
                <w:b w:val="false"/>
                <w:i w:val="false"/>
                <w:caps w:val="false"/>
                <w:smallCaps w:val="false"/>
                <w:color w:val="262626"/>
                <w:spacing w:val="0"/>
                <w:sz w:val="20"/>
              </w:rPr>
              <w:t>Observability : Fully Observable Environment</w:t>
            </w:r>
          </w:p>
          <w:p>
            <w:pPr>
              <w:pStyle w:val="Normal"/>
              <w:jc w:val="left"/>
              <w:rPr>
                <w:rFonts w:ascii="arial;sans-serif" w:hAnsi="arial;sans-serif"/>
                <w:b w:val="false"/>
                <w:b w:val="false"/>
                <w:i w:val="false"/>
                <w:i w:val="false"/>
                <w:caps w:val="false"/>
                <w:smallCaps w:val="false"/>
                <w:color w:val="262626"/>
                <w:spacing w:val="0"/>
                <w:sz w:val="20"/>
              </w:rPr>
            </w:pPr>
            <w:r>
              <w:rPr/>
              <w:br/>
            </w:r>
            <w:r>
              <w:rPr>
                <w:rFonts w:ascii="arial;sans-serif" w:hAnsi="arial;sans-serif"/>
                <w:b w:val="false"/>
                <w:i w:val="false"/>
                <w:caps w:val="false"/>
                <w:smallCaps w:val="false"/>
                <w:color w:val="262626"/>
                <w:spacing w:val="0"/>
                <w:sz w:val="20"/>
              </w:rPr>
              <w:t>Discreteness : Discete Environment, because it is working with static digital information (namely, user history and product info).</w:t>
            </w:r>
          </w:p>
          <w:p>
            <w:pPr>
              <w:pStyle w:val="Normal"/>
              <w:jc w:val="left"/>
              <w:rPr>
                <w:rFonts w:ascii="arial;sans-serif" w:hAnsi="arial;sans-serif"/>
                <w:b w:val="false"/>
                <w:b w:val="false"/>
                <w:i w:val="false"/>
                <w:i w:val="false"/>
                <w:caps w:val="false"/>
                <w:smallCaps w:val="false"/>
                <w:color w:val="262626"/>
                <w:spacing w:val="0"/>
                <w:sz w:val="20"/>
              </w:rPr>
            </w:pPr>
            <w:r>
              <w:rPr>
                <w:rFonts w:ascii="arial;sans-serif" w:hAnsi="arial;sans-serif"/>
                <w:b w:val="false"/>
                <w:i w:val="false"/>
                <w:caps w:val="false"/>
                <w:smallCaps w:val="false"/>
                <w:color w:val="262626"/>
                <w:spacing w:val="0"/>
                <w:sz w:val="20"/>
              </w:rPr>
            </w:r>
          </w:p>
        </w:tc>
      </w:tr>
    </w:tbl>
    <w:p>
      <w:pPr>
        <w:pStyle w:val="Normal"/>
        <w:jc w:val="left"/>
        <w:rPr>
          <w:rFonts w:ascii="arial;sans-serif" w:hAnsi="arial;sans-serif"/>
          <w:b w:val="false"/>
          <w:b w:val="false"/>
          <w:i w:val="false"/>
          <w:i w:val="false"/>
          <w:caps w:val="false"/>
          <w:smallCaps w:val="false"/>
          <w:color w:val="262626"/>
          <w:spacing w:val="0"/>
          <w:sz w:val="20"/>
        </w:rPr>
      </w:pPr>
      <w:r>
        <w:rPr/>
        <w:br/>
        <w:br/>
      </w:r>
      <w:r>
        <w:rPr>
          <w:rFonts w:ascii="arial;sans-serif" w:hAnsi="arial;sans-serif"/>
          <w:b w:val="false"/>
          <w:i w:val="false"/>
          <w:caps w:val="false"/>
          <w:smallCaps w:val="false"/>
          <w:color w:val="262626"/>
          <w:spacing w:val="0"/>
          <w:sz w:val="20"/>
        </w:rPr>
        <w:t>3.Design workflow of an agent for the corresponding artificial system.</w:t>
      </w:r>
    </w:p>
    <w:p>
      <w:pPr>
        <w:pStyle w:val="Normal"/>
        <w:jc w:val="left"/>
        <w:rPr/>
      </w:pPr>
      <w:r>
        <w:rPr/>
      </w:r>
    </w:p>
    <w:tbl>
      <w:tblPr>
        <w:tblW w:w="9638" w:type="dxa"/>
        <w:jc w:val="left"/>
        <w:tblInd w:w="50"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48" w:type="dxa"/>
          <w:bottom w:w="55" w:type="dxa"/>
          <w:right w:w="55" w:type="dxa"/>
        </w:tblCellMar>
      </w:tblPr>
      <w:tblGrid>
        <w:gridCol w:w="9638"/>
      </w:tblGrid>
      <w:tr>
        <w:trPr>
          <w:trHeight w:val="1185" w:hRule="atLeast"/>
        </w:trPr>
        <w:tc>
          <w:tcPr>
            <w:tcW w:w="963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pPr>
            <w:r>
              <w:rPr/>
              <w:t>Uutility-based Agent or Learning Agent would be most appropriate workflow design for designing the given recommender system agent.</w:t>
            </w:r>
          </w:p>
          <w:p>
            <w:pPr>
              <w:pStyle w:val="TableContents"/>
              <w:jc w:val="left"/>
              <w:rPr/>
            </w:pPr>
            <w:r>
              <w:rPr/>
            </w:r>
          </w:p>
          <w:p>
            <w:pPr>
              <w:pStyle w:val="TableContents"/>
              <w:jc w:val="left"/>
              <w:rPr/>
            </w:pPr>
            <w:r>
              <w:rPr/>
              <w:t>The workflow of a learning agent is given below:</w:t>
            </w:r>
          </w:p>
          <w:p>
            <w:pPr>
              <w:pStyle w:val="TableContents"/>
              <w:jc w:val="left"/>
              <w:rPr/>
            </w:pPr>
            <w:r>
              <w:rPr/>
              <w:drawing>
                <wp:anchor behindDoc="0" distT="0" distB="0" distL="0" distR="0" simplePos="0" locked="0" layoutInCell="1" allowOverlap="1" relativeHeight="3">
                  <wp:simplePos x="0" y="0"/>
                  <wp:positionH relativeFrom="column">
                    <wp:align>center</wp:align>
                  </wp:positionH>
                  <wp:positionV relativeFrom="paragraph">
                    <wp:align>top</wp:align>
                  </wp:positionV>
                  <wp:extent cx="6052820" cy="3399790"/>
                  <wp:effectExtent l="0" t="0" r="0" b="0"/>
                  <wp:wrapSquare wrapText="bothSides"/>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2"/>
                          <a:stretch>
                            <a:fillRect/>
                          </a:stretch>
                        </pic:blipFill>
                        <pic:spPr bwMode="auto">
                          <a:xfrm>
                            <a:off x="0" y="0"/>
                            <a:ext cx="6052820" cy="3399790"/>
                          </a:xfrm>
                          <a:prstGeom prst="rect">
                            <a:avLst/>
                          </a:prstGeom>
                          <a:noFill/>
                          <a:ln w="9525">
                            <a:noFill/>
                            <a:miter lim="800000"/>
                            <a:headEnd/>
                            <a:tailEnd/>
                          </a:ln>
                        </pic:spPr>
                      </pic:pic>
                    </a:graphicData>
                  </a:graphic>
                </wp:anchor>
              </w:drawing>
            </w:r>
          </w:p>
        </w:tc>
      </w:tr>
    </w:tbl>
    <w:p>
      <w:pPr>
        <w:pStyle w:val="Normal"/>
        <w:jc w:val="left"/>
        <w:rPr/>
      </w:pPr>
      <w:r>
        <w:rPr/>
      </w:r>
    </w:p>
    <w:p>
      <w:pPr>
        <w:pStyle w:val="Normal"/>
        <w:jc w:val="left"/>
        <w:rPr/>
      </w:pPr>
      <w:r>
        <w:rPr/>
      </w:r>
    </w:p>
    <w:p>
      <w:pPr>
        <w:pStyle w:val="Normal"/>
        <w:jc w:val="left"/>
        <w:rPr>
          <w:rFonts w:ascii="Liberation Serif" w:hAnsi="Liberation Serif"/>
          <w:b w:val="false"/>
          <w:b w:val="false"/>
          <w:i w:val="false"/>
          <w:i w:val="false"/>
          <w:caps w:val="false"/>
          <w:smallCaps w:val="false"/>
          <w:color w:val="262626"/>
          <w:spacing w:val="0"/>
          <w:sz w:val="26"/>
          <w:szCs w:val="26"/>
        </w:rPr>
      </w:pPr>
      <w:r>
        <w:rPr>
          <w:b w:val="false"/>
          <w:i w:val="false"/>
          <w:caps w:val="false"/>
          <w:smallCaps w:val="false"/>
          <w:color w:val="262626"/>
          <w:spacing w:val="0"/>
          <w:sz w:val="26"/>
          <w:szCs w:val="26"/>
        </w:rPr>
        <w:t>Q2:</w:t>
      </w:r>
    </w:p>
    <w:p>
      <w:pPr>
        <w:pStyle w:val="Normal"/>
        <w:jc w:val="left"/>
        <w:rPr>
          <w:rFonts w:ascii="Liberation Serif" w:hAnsi="Liberation Serif"/>
          <w:sz w:val="26"/>
          <w:szCs w:val="26"/>
        </w:rPr>
      </w:pPr>
      <w:r>
        <w:rPr>
          <w:sz w:val="26"/>
          <w:szCs w:val="26"/>
        </w:rPr>
      </w:r>
    </w:p>
    <w:p>
      <w:pPr>
        <w:pStyle w:val="Normal"/>
        <w:jc w:val="left"/>
        <w:rPr>
          <w:rFonts w:ascii="arial;sans-serif" w:hAnsi="arial;sans-serif"/>
          <w:b w:val="false"/>
          <w:b w:val="false"/>
          <w:i w:val="false"/>
          <w:i w:val="false"/>
          <w:caps w:val="false"/>
          <w:smallCaps w:val="false"/>
          <w:color w:val="262626"/>
          <w:spacing w:val="0"/>
          <w:sz w:val="20"/>
          <w:szCs w:val="26"/>
        </w:rPr>
      </w:pPr>
      <w:r>
        <w:rPr>
          <w:rFonts w:ascii="arial;sans-serif" w:hAnsi="arial;sans-serif"/>
          <w:b w:val="false"/>
          <w:i w:val="false"/>
          <w:caps w:val="false"/>
          <w:smallCaps w:val="false"/>
          <w:color w:val="262626"/>
          <w:spacing w:val="0"/>
          <w:sz w:val="20"/>
          <w:szCs w:val="26"/>
        </w:rPr>
        <w:t>R2-D2 and C-3PO, droids (robot) from Starwars decided to take total turing test to prove their intelligence. But they are unfamiliar with the concept of test, so help them by telling what do you mean by Total Turing Test?</w:t>
      </w:r>
    </w:p>
    <w:p>
      <w:pPr>
        <w:pStyle w:val="Normal"/>
        <w:jc w:val="left"/>
        <w:rPr>
          <w:rFonts w:ascii="arial;sans-serif" w:hAnsi="arial;sans-serif"/>
          <w:b w:val="false"/>
          <w:b w:val="false"/>
          <w:i w:val="false"/>
          <w:i w:val="false"/>
          <w:caps w:val="false"/>
          <w:smallCaps w:val="false"/>
          <w:color w:val="262626"/>
          <w:spacing w:val="0"/>
          <w:sz w:val="20"/>
          <w:szCs w:val="26"/>
        </w:rPr>
      </w:pPr>
      <w:r>
        <w:rPr>
          <w:rFonts w:ascii="arial;sans-serif" w:hAnsi="arial;sans-serif"/>
          <w:b w:val="false"/>
          <w:i w:val="false"/>
          <w:caps w:val="false"/>
          <w:smallCaps w:val="false"/>
          <w:color w:val="262626"/>
          <w:spacing w:val="0"/>
          <w:sz w:val="20"/>
          <w:szCs w:val="26"/>
        </w:rPr>
      </w:r>
    </w:p>
    <w:tbl>
      <w:tblPr>
        <w:tblW w:w="9638" w:type="dxa"/>
        <w:jc w:val="left"/>
        <w:tblInd w:w="50"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48" w:type="dxa"/>
          <w:bottom w:w="55" w:type="dxa"/>
          <w:right w:w="55" w:type="dxa"/>
        </w:tblCellMar>
      </w:tblPr>
      <w:tblGrid>
        <w:gridCol w:w="9638"/>
      </w:tblGrid>
      <w:tr>
        <w:trPr>
          <w:trHeight w:val="1365" w:hRule="atLeast"/>
        </w:trPr>
        <w:tc>
          <w:tcPr>
            <w:tcW w:w="963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pPr>
            <w:r>
              <w:rPr>
                <w:rFonts w:ascii="arial;sans-serif" w:hAnsi="arial;sans-serif"/>
                <w:sz w:val="20"/>
                <w:szCs w:val="26"/>
              </w:rPr>
              <w:t>In artificial intelligence , the Turing Test is a method for determining whether or not a computer is capable of thinking like a human. The test is named after Alan Turing , an English mathematician who pioneered artificial intelligence during the 1940s and 1950s, and who is credited with devising the original version of the test. According to this kind of test, a computer is deemed to have artificial intelligence if it can mimic human responses under specific conditions. In Turing's test, if the human being conducting the test is unable to consistently determine whether an answer has been given by a computer or by another human being, then the computer is considered to have "passed" the test.</w:t>
            </w:r>
          </w:p>
          <w:p>
            <w:pPr>
              <w:pStyle w:val="TableContents"/>
              <w:jc w:val="left"/>
              <w:rPr>
                <w:rFonts w:ascii="arial;sans-serif" w:hAnsi="arial;sans-serif"/>
                <w:sz w:val="20"/>
                <w:szCs w:val="26"/>
              </w:rPr>
            </w:pPr>
            <w:r>
              <w:rPr/>
            </w:r>
          </w:p>
          <w:p>
            <w:pPr>
              <w:pStyle w:val="TableContents"/>
              <w:jc w:val="left"/>
              <w:rPr/>
            </w:pPr>
            <w:r>
              <w:rPr>
                <w:rFonts w:ascii="arial;sans-serif" w:hAnsi="arial;sans-serif"/>
                <w:sz w:val="20"/>
                <w:szCs w:val="26"/>
              </w:rPr>
              <w:t>The computer would need to possess the</w:t>
            </w:r>
          </w:p>
          <w:p>
            <w:pPr>
              <w:pStyle w:val="TableContents"/>
              <w:jc w:val="left"/>
              <w:rPr/>
            </w:pPr>
            <w:r>
              <w:rPr>
                <w:rFonts w:ascii="arial;sans-serif" w:hAnsi="arial;sans-serif"/>
                <w:sz w:val="20"/>
                <w:szCs w:val="26"/>
              </w:rPr>
              <w:t>following capabilities:</w:t>
            </w:r>
          </w:p>
          <w:p>
            <w:pPr>
              <w:pStyle w:val="TableContents"/>
              <w:numPr>
                <w:ilvl w:val="0"/>
                <w:numId w:val="1"/>
              </w:numPr>
              <w:jc w:val="left"/>
              <w:rPr/>
            </w:pPr>
            <w:r>
              <w:rPr>
                <w:rFonts w:ascii="arial;sans-serif" w:hAnsi="arial;sans-serif"/>
                <w:i/>
                <w:iCs/>
                <w:sz w:val="20"/>
                <w:szCs w:val="26"/>
              </w:rPr>
              <w:t>natural language processing</w:t>
            </w:r>
            <w:r>
              <w:rPr>
                <w:rFonts w:ascii="arial;sans-serif" w:hAnsi="arial;sans-serif"/>
                <w:sz w:val="20"/>
                <w:szCs w:val="26"/>
              </w:rPr>
              <w:t xml:space="preserve"> to enable it to communicate successfully in English;</w:t>
            </w:r>
          </w:p>
          <w:p>
            <w:pPr>
              <w:pStyle w:val="TableContents"/>
              <w:numPr>
                <w:ilvl w:val="0"/>
                <w:numId w:val="1"/>
              </w:numPr>
              <w:jc w:val="left"/>
              <w:rPr/>
            </w:pPr>
            <w:r>
              <w:rPr>
                <w:rFonts w:ascii="arial;sans-serif" w:hAnsi="arial;sans-serif"/>
                <w:i/>
                <w:iCs/>
                <w:sz w:val="20"/>
                <w:szCs w:val="26"/>
              </w:rPr>
              <w:t>knowledge representation</w:t>
            </w:r>
            <w:r>
              <w:rPr>
                <w:rFonts w:ascii="arial;sans-serif" w:hAnsi="arial;sans-serif"/>
                <w:sz w:val="20"/>
                <w:szCs w:val="26"/>
              </w:rPr>
              <w:t xml:space="preserve"> to store what it knows or hears;</w:t>
            </w:r>
          </w:p>
          <w:p>
            <w:pPr>
              <w:pStyle w:val="TableContents"/>
              <w:numPr>
                <w:ilvl w:val="0"/>
                <w:numId w:val="1"/>
              </w:numPr>
              <w:jc w:val="left"/>
              <w:rPr/>
            </w:pPr>
            <w:r>
              <w:rPr>
                <w:rFonts w:ascii="arial;sans-serif" w:hAnsi="arial;sans-serif"/>
                <w:i/>
                <w:iCs/>
                <w:sz w:val="20"/>
                <w:szCs w:val="26"/>
              </w:rPr>
              <w:t>automated reasoning</w:t>
            </w:r>
            <w:r>
              <w:rPr>
                <w:rFonts w:ascii="arial;sans-serif" w:hAnsi="arial;sans-serif"/>
                <w:sz w:val="20"/>
                <w:szCs w:val="26"/>
              </w:rPr>
              <w:t xml:space="preserve"> to use the stored information to answer questions and to draw new conclusions;</w:t>
            </w:r>
          </w:p>
          <w:p>
            <w:pPr>
              <w:pStyle w:val="TableContents"/>
              <w:numPr>
                <w:ilvl w:val="0"/>
                <w:numId w:val="1"/>
              </w:numPr>
              <w:jc w:val="left"/>
              <w:rPr/>
            </w:pPr>
            <w:r>
              <w:rPr>
                <w:rFonts w:ascii="arial;sans-serif" w:hAnsi="arial;sans-serif"/>
                <w:i/>
                <w:iCs/>
                <w:sz w:val="20"/>
                <w:szCs w:val="26"/>
              </w:rPr>
              <w:t>machine learning</w:t>
            </w:r>
            <w:r>
              <w:rPr>
                <w:rFonts w:ascii="arial;sans-serif" w:hAnsi="arial;sans-serif"/>
                <w:sz w:val="20"/>
                <w:szCs w:val="26"/>
              </w:rPr>
              <w:t xml:space="preserve"> to adapt to new circumstances and to detect and extrapolate patterns.</w:t>
            </w:r>
          </w:p>
          <w:p>
            <w:pPr>
              <w:pStyle w:val="TableContents"/>
              <w:jc w:val="left"/>
              <w:rPr>
                <w:rFonts w:ascii="arial;sans-serif" w:hAnsi="arial;sans-serif"/>
                <w:sz w:val="20"/>
                <w:szCs w:val="26"/>
              </w:rPr>
            </w:pPr>
            <w:r>
              <w:rPr/>
            </w:r>
          </w:p>
          <w:p>
            <w:pPr>
              <w:pStyle w:val="TableContents"/>
              <w:jc w:val="left"/>
              <w:rPr/>
            </w:pPr>
            <w:r>
              <w:rPr>
                <w:rFonts w:ascii="arial;sans-serif" w:hAnsi="arial;sans-serif"/>
                <w:sz w:val="20"/>
                <w:szCs w:val="26"/>
              </w:rPr>
              <w:t>Turing's test deliberately avoided direct physical interaction between the interrogator and the</w:t>
            </w:r>
          </w:p>
          <w:p>
            <w:pPr>
              <w:pStyle w:val="TableContents"/>
              <w:jc w:val="left"/>
              <w:rPr/>
            </w:pPr>
            <w:r>
              <w:rPr>
                <w:rFonts w:ascii="arial;sans-serif" w:hAnsi="arial;sans-serif"/>
                <w:sz w:val="20"/>
                <w:szCs w:val="26"/>
              </w:rPr>
              <w:t>computer, because physical simulation of a person is unnecessary for intelligence. However,</w:t>
            </w:r>
          </w:p>
          <w:p>
            <w:pPr>
              <w:pStyle w:val="TableContents"/>
              <w:jc w:val="left"/>
              <w:rPr/>
            </w:pPr>
            <w:r>
              <w:rPr>
                <w:rFonts w:ascii="arial;sans-serif" w:hAnsi="arial;sans-serif"/>
                <w:sz w:val="20"/>
                <w:szCs w:val="26"/>
              </w:rPr>
              <w:t xml:space="preserve">the so-called </w:t>
            </w:r>
            <w:r>
              <w:rPr>
                <w:rFonts w:ascii="arial;sans-serif" w:hAnsi="arial;sans-serif"/>
                <w:b/>
                <w:bCs/>
                <w:sz w:val="20"/>
                <w:szCs w:val="26"/>
              </w:rPr>
              <w:t>total Turing Test</w:t>
            </w:r>
            <w:r>
              <w:rPr>
                <w:rFonts w:ascii="arial;sans-serif" w:hAnsi="arial;sans-serif"/>
                <w:sz w:val="20"/>
                <w:szCs w:val="26"/>
              </w:rPr>
              <w:t xml:space="preserve"> includes a video signal so that the interrogator can test the</w:t>
            </w:r>
          </w:p>
          <w:p>
            <w:pPr>
              <w:pStyle w:val="TableContents"/>
              <w:jc w:val="left"/>
              <w:rPr/>
            </w:pPr>
            <w:r>
              <w:rPr>
                <w:rFonts w:ascii="arial;sans-serif" w:hAnsi="arial;sans-serif"/>
                <w:sz w:val="20"/>
                <w:szCs w:val="26"/>
              </w:rPr>
              <w:t>subject's perceptual abilities, as well as the opportunity for the interrogator to pass physical</w:t>
            </w:r>
          </w:p>
          <w:p>
            <w:pPr>
              <w:pStyle w:val="TableContents"/>
              <w:jc w:val="left"/>
              <w:rPr/>
            </w:pPr>
            <w:r>
              <w:rPr>
                <w:rFonts w:ascii="arial;sans-serif" w:hAnsi="arial;sans-serif"/>
                <w:sz w:val="20"/>
                <w:szCs w:val="26"/>
              </w:rPr>
              <w:t>objects "through the hatch." To pass the total Turing Test, the computer will need</w:t>
            </w:r>
          </w:p>
          <w:p>
            <w:pPr>
              <w:pStyle w:val="TableContents"/>
              <w:numPr>
                <w:ilvl w:val="0"/>
                <w:numId w:val="2"/>
              </w:numPr>
              <w:jc w:val="left"/>
              <w:rPr/>
            </w:pPr>
            <w:r>
              <w:rPr>
                <w:rFonts w:ascii="arial;sans-serif" w:hAnsi="arial;sans-serif"/>
                <w:i/>
                <w:iCs/>
                <w:sz w:val="20"/>
                <w:szCs w:val="26"/>
              </w:rPr>
              <w:t>computer vision</w:t>
            </w:r>
            <w:r>
              <w:rPr>
                <w:rFonts w:ascii="arial;sans-serif" w:hAnsi="arial;sans-serif"/>
                <w:sz w:val="20"/>
                <w:szCs w:val="26"/>
              </w:rPr>
              <w:t xml:space="preserve"> to perceive objects, and</w:t>
            </w:r>
          </w:p>
          <w:p>
            <w:pPr>
              <w:pStyle w:val="TableContents"/>
              <w:numPr>
                <w:ilvl w:val="0"/>
                <w:numId w:val="2"/>
              </w:numPr>
              <w:jc w:val="left"/>
              <w:rPr/>
            </w:pPr>
            <w:r>
              <w:rPr>
                <w:rFonts w:ascii="arial;sans-serif" w:hAnsi="arial;sans-serif"/>
                <w:i/>
                <w:iCs/>
                <w:sz w:val="20"/>
                <w:szCs w:val="26"/>
              </w:rPr>
              <w:t>robotics</w:t>
            </w:r>
            <w:r>
              <w:rPr>
                <w:rFonts w:ascii="arial;sans-serif" w:hAnsi="arial;sans-serif"/>
                <w:sz w:val="20"/>
                <w:szCs w:val="26"/>
              </w:rPr>
              <w:t xml:space="preserve"> to manipulate objects and move about.</w:t>
            </w:r>
          </w:p>
        </w:tc>
      </w:tr>
    </w:tbl>
    <w:p>
      <w:pPr>
        <w:pStyle w:val="Normal"/>
        <w:jc w:val="left"/>
        <w:rPr/>
      </w:pPr>
      <w:r>
        <w:rPr/>
      </w:r>
    </w:p>
    <w:sectPr>
      <w:type w:val="nextPage"/>
      <w:pgSz w:w="11906" w:h="16838"/>
      <w:pgMar w:left="1134" w:right="1134" w:header="0" w:top="1134" w:footer="0" w:bottom="1134"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OpenSymbol">
    <w:altName w:val="Arial Unicode MS"/>
    <w:charset w:val="02"/>
    <w:family w:val="auto"/>
    <w:pitch w:val="default"/>
  </w:font>
  <w:font w:name="Liberation Sans">
    <w:altName w:val="Arial"/>
    <w:charset w:val="01"/>
    <w:family w:val="roman"/>
    <w:pitch w:val="variable"/>
  </w:font>
  <w:font w:name="arial">
    <w:altName w:val="sans-serif"/>
    <w:charset w:val="01"/>
    <w:family w:val="roman"/>
    <w:pitch w:val="variable"/>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roid Sans Fallback" w:cs="FreeSans"/>
        <w:sz w:val="20"/>
        <w:szCs w:val="24"/>
        <w:lang w:val="en-IN" w:eastAsia="zh-CN" w:bidi="hi-IN"/>
      </w:rPr>
    </w:rPrDefault>
    <w:pPrDefault>
      <w:pPr/>
    </w:pPrDefault>
  </w:docDefaults>
  <w:style w:type="paragraph" w:styleId="Normal">
    <w:name w:val="Normal"/>
    <w:qFormat/>
    <w:pPr>
      <w:widowControl w:val="false"/>
      <w:suppressAutoHyphens w:val="true"/>
      <w:bidi w:val="0"/>
      <w:jc w:val="left"/>
    </w:pPr>
    <w:rPr>
      <w:rFonts w:ascii="Liberation Serif" w:hAnsi="Liberation Serif" w:eastAsia="Droid Sans Fallback" w:cs="FreeSans"/>
      <w:color w:val="00000A"/>
      <w:sz w:val="24"/>
      <w:szCs w:val="24"/>
      <w:lang w:val="en-IN" w:eastAsia="zh-CN" w:bidi="hi-IN"/>
    </w:rPr>
  </w:style>
  <w:style w:type="paragraph" w:styleId="Heading1">
    <w:name w:val="Heading 1"/>
    <w:basedOn w:val="Heading"/>
    <w:qFormat/>
    <w:pPr/>
    <w:rPr/>
  </w:style>
  <w:style w:type="paragraph" w:styleId="Heading2">
    <w:name w:val="Heading 2"/>
    <w:basedOn w:val="Heading"/>
    <w:qFormat/>
    <w:pPr>
      <w:spacing w:before="200" w:after="120"/>
      <w:outlineLvl w:val="1"/>
    </w:pPr>
    <w:rPr>
      <w:rFonts w:ascii="Liberation Serif" w:hAnsi="Liberation Serif" w:eastAsia="Droid Sans Fallback" w:cs="FreeSans"/>
      <w:b/>
      <w:bCs/>
      <w:sz w:val="36"/>
      <w:szCs w:val="36"/>
    </w:rPr>
  </w:style>
  <w:style w:type="paragraph" w:styleId="Heading3">
    <w:name w:val="Heading 3"/>
    <w:basedOn w:val="Heading"/>
    <w:qFormat/>
    <w:pPr/>
    <w:rPr/>
  </w:style>
  <w:style w:type="character" w:styleId="InternetLink">
    <w:name w:val="Internet Link"/>
    <w:rPr>
      <w:color w:val="000080"/>
      <w:u w:val="single"/>
      <w:lang w:val="zxx" w:eastAsia="zxx" w:bidi="zxx"/>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ableContents">
    <w:name w:val="Table Contents"/>
    <w:basedOn w:val="Normal"/>
    <w:qFormat/>
    <w:pPr>
      <w:suppressLineNumbers/>
    </w:pPr>
    <w:rPr/>
  </w:style>
  <w:style w:type="paragraph" w:styleId="Quotations">
    <w:name w:val="Quotations"/>
    <w:basedOn w:val="Normal"/>
    <w:qFormat/>
    <w:pPr/>
    <w:rPr/>
  </w:style>
  <w:style w:type="paragraph" w:styleId="Title">
    <w:name w:val="Title"/>
    <w:basedOn w:val="Heading"/>
    <w:qFormat/>
    <w:pPr/>
    <w:rPr/>
  </w:style>
  <w:style w:type="paragraph" w:styleId="Subtitle">
    <w:name w:val="Subtitle"/>
    <w:basedOn w:val="Heading"/>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numbering" Target="numbering.xml"/><Relationship Id="rId4" Type="http://schemas.openxmlformats.org/officeDocument/2006/relationships/fontTable" Target="fontTable.xml"/><Relationship Id="rId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otalTime>53</TotalTime>
  <Application>LibreOffice/4.4.5.2$Linux_X86_64 LibreOffice_project/40m0$Build-2</Application>
  <Paragraphs>33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2015-07-28T14:26:13Z</dcterms:created>
  <dc:language>en-IN</dc:language>
  <dcterms:modified xsi:type="dcterms:W3CDTF">2015-08-02T17:31:42Z</dcterms:modified>
  <cp:revision>21</cp:revision>
</cp:coreProperties>
</file>